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F6C" w:rsidRPr="00DF6911" w:rsidRDefault="00315F6C" w:rsidP="00315F6C">
      <w:pPr>
        <w:pStyle w:val="a6"/>
        <w:rPr>
          <w:rFonts w:ascii="宋体" w:hAnsi="宋体"/>
        </w:rPr>
      </w:pPr>
      <w:r w:rsidRPr="00DF6911">
        <w:rPr>
          <w:rFonts w:ascii="宋体" w:hAnsi="宋体" w:hint="eastAsia"/>
        </w:rPr>
        <w:t>华润怡宝饮料（中国）有限公司</w:t>
      </w:r>
    </w:p>
    <w:p w:rsidR="00315F6C" w:rsidRDefault="00F7021E" w:rsidP="00315F6C">
      <w:pPr>
        <w:pStyle w:val="a6"/>
        <w:rPr>
          <w:rFonts w:ascii="宋体" w:hAnsi="宋体" w:hint="eastAsia"/>
        </w:rPr>
      </w:pPr>
      <w:r w:rsidRPr="00DF6911">
        <w:rPr>
          <w:rFonts w:ascii="宋体" w:hAnsi="宋体" w:hint="eastAsia"/>
        </w:rPr>
        <w:t>供应商库更新</w:t>
      </w:r>
      <w:r w:rsidR="00020EC2">
        <w:rPr>
          <w:rFonts w:ascii="宋体" w:hAnsi="宋体" w:hint="eastAsia"/>
        </w:rPr>
        <w:t>——</w:t>
      </w:r>
      <w:r w:rsidR="00020EC2">
        <w:rPr>
          <w:rFonts w:ascii="宋体" w:hAnsi="宋体"/>
        </w:rPr>
        <w:t>物流服务类供应商征集</w:t>
      </w:r>
      <w:bookmarkStart w:id="0" w:name="_GoBack"/>
      <w:bookmarkEnd w:id="0"/>
    </w:p>
    <w:p w:rsidR="00DF6911" w:rsidRPr="00DF6911" w:rsidRDefault="00DF6911" w:rsidP="00DF6911"/>
    <w:p w:rsidR="00F7021E" w:rsidRPr="00DF6911" w:rsidRDefault="00F7021E" w:rsidP="00DF69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华润怡宝饮料(中国)有限公司为华润集团下</w:t>
      </w:r>
      <w:r w:rsidRPr="00DF6911">
        <w:rPr>
          <w:rFonts w:asciiTheme="minorEastAsia" w:hAnsiTheme="minorEastAsia"/>
          <w:sz w:val="24"/>
          <w:szCs w:val="24"/>
        </w:rPr>
        <w:t>国内知名的饮料企业，主营 “怡寶”牌系列饮用纯净水</w:t>
      </w:r>
      <w:r w:rsidRPr="00DF6911">
        <w:rPr>
          <w:rFonts w:asciiTheme="minorEastAsia" w:hAnsiTheme="minorEastAsia" w:hint="eastAsia"/>
          <w:sz w:val="24"/>
          <w:szCs w:val="24"/>
        </w:rPr>
        <w:t>、饮料，销售遍及</w:t>
      </w:r>
      <w:r w:rsidR="003B0CF9">
        <w:rPr>
          <w:rFonts w:asciiTheme="minorEastAsia" w:hAnsiTheme="minorEastAsia" w:hint="eastAsia"/>
          <w:sz w:val="24"/>
          <w:szCs w:val="24"/>
        </w:rPr>
        <w:t>全国</w:t>
      </w:r>
      <w:r w:rsidRPr="00DF6911">
        <w:rPr>
          <w:rFonts w:asciiTheme="minorEastAsia" w:hAnsiTheme="minorEastAsia" w:hint="eastAsia"/>
          <w:sz w:val="24"/>
          <w:szCs w:val="24"/>
        </w:rPr>
        <w:t>。公司现</w:t>
      </w:r>
      <w:r w:rsidRPr="00DF6911">
        <w:rPr>
          <w:rFonts w:asciiTheme="minorEastAsia" w:hAnsiTheme="minorEastAsia"/>
          <w:sz w:val="24"/>
          <w:szCs w:val="24"/>
        </w:rPr>
        <w:t>决定对</w:t>
      </w:r>
      <w:r w:rsidR="003B0CF9" w:rsidRPr="00A137E4">
        <w:rPr>
          <w:rFonts w:asciiTheme="minorEastAsia" w:hAnsiTheme="minorEastAsia" w:hint="eastAsia"/>
          <w:sz w:val="24"/>
          <w:szCs w:val="24"/>
        </w:rPr>
        <w:t>华润怡宝</w:t>
      </w:r>
      <w:r w:rsidR="0054193F" w:rsidRPr="00A137E4">
        <w:rPr>
          <w:rFonts w:asciiTheme="minorEastAsia" w:hAnsiTheme="minorEastAsia" w:hint="eastAsia"/>
          <w:sz w:val="24"/>
          <w:szCs w:val="24"/>
        </w:rPr>
        <w:t>合格供应商库</w:t>
      </w:r>
      <w:r w:rsidRPr="00A137E4">
        <w:rPr>
          <w:rFonts w:asciiTheme="minorEastAsia" w:hAnsiTheme="minorEastAsia"/>
          <w:sz w:val="24"/>
          <w:szCs w:val="24"/>
        </w:rPr>
        <w:t>进行全面</w:t>
      </w:r>
      <w:r w:rsidR="003B0CF9" w:rsidRPr="00A137E4">
        <w:rPr>
          <w:rFonts w:asciiTheme="minorEastAsia" w:hAnsiTheme="minorEastAsia" w:hint="eastAsia"/>
          <w:sz w:val="24"/>
          <w:szCs w:val="24"/>
        </w:rPr>
        <w:t>更新</w:t>
      </w:r>
      <w:r w:rsidRPr="00A137E4">
        <w:rPr>
          <w:rFonts w:asciiTheme="minorEastAsia" w:hAnsiTheme="minorEastAsia"/>
          <w:sz w:val="24"/>
          <w:szCs w:val="24"/>
        </w:rPr>
        <w:t>，竭诚欢迎符合要求的各类</w:t>
      </w:r>
      <w:r w:rsidRPr="00A137E4">
        <w:rPr>
          <w:rFonts w:asciiTheme="minorEastAsia" w:hAnsiTheme="minorEastAsia" w:hint="eastAsia"/>
          <w:sz w:val="24"/>
          <w:szCs w:val="24"/>
        </w:rPr>
        <w:t>公司参加</w:t>
      </w:r>
      <w:r w:rsidRPr="00A137E4">
        <w:rPr>
          <w:rFonts w:asciiTheme="minorEastAsia" w:hAnsiTheme="minorEastAsia"/>
          <w:sz w:val="24"/>
          <w:szCs w:val="24"/>
        </w:rPr>
        <w:t>。</w:t>
      </w:r>
    </w:p>
    <w:p w:rsidR="00315F6C" w:rsidRPr="00DF6911" w:rsidRDefault="00315F6C" w:rsidP="00DF6911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0C2220" w:rsidRPr="00DF6911" w:rsidRDefault="00311C5F" w:rsidP="00DF691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F6911">
        <w:rPr>
          <w:rFonts w:asciiTheme="minorEastAsia" w:hAnsiTheme="minorEastAsia" w:hint="eastAsia"/>
          <w:b/>
          <w:sz w:val="24"/>
          <w:szCs w:val="24"/>
        </w:rPr>
        <w:t>一、</w:t>
      </w:r>
      <w:r w:rsidR="00D40E23" w:rsidRPr="00DF6911">
        <w:rPr>
          <w:rFonts w:asciiTheme="minorEastAsia" w:hAnsiTheme="minorEastAsia" w:hint="eastAsia"/>
          <w:b/>
          <w:sz w:val="24"/>
          <w:szCs w:val="24"/>
        </w:rPr>
        <w:t>合格物流供应商库准入对象及要求</w:t>
      </w:r>
    </w:p>
    <w:p w:rsidR="003442D1" w:rsidRPr="00DF6911" w:rsidRDefault="003442D1" w:rsidP="00DF691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本次合格物流供应商更新面向企业：尚未进入华润怡宝（中国）有限公司</w:t>
      </w:r>
      <w:r w:rsidR="003B0CF9">
        <w:rPr>
          <w:rFonts w:asciiTheme="minorEastAsia" w:hAnsiTheme="minorEastAsia" w:hint="eastAsia"/>
          <w:sz w:val="24"/>
          <w:szCs w:val="24"/>
        </w:rPr>
        <w:t>下属区域/大区</w:t>
      </w:r>
      <w:r w:rsidRPr="00DF6911">
        <w:rPr>
          <w:rFonts w:asciiTheme="minorEastAsia" w:hAnsiTheme="minorEastAsia" w:hint="eastAsia"/>
          <w:sz w:val="24"/>
          <w:szCs w:val="24"/>
        </w:rPr>
        <w:t>合格供应商库的所有符合要求的物流企业。</w:t>
      </w:r>
    </w:p>
    <w:p w:rsidR="003442D1" w:rsidRPr="00DF6911" w:rsidRDefault="003442D1" w:rsidP="00DF691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申请企业具备的基本资格要求：</w:t>
      </w:r>
    </w:p>
    <w:p w:rsidR="003442D1" w:rsidRPr="00DF6911" w:rsidRDefault="003442D1" w:rsidP="00DF6911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申请单位具有独立的法人资格；</w:t>
      </w:r>
    </w:p>
    <w:p w:rsidR="003442D1" w:rsidRPr="00A137E4" w:rsidRDefault="003B0CF9" w:rsidP="00DF6911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A137E4">
        <w:rPr>
          <w:rFonts w:asciiTheme="minorEastAsia" w:hAnsiTheme="minorEastAsia" w:hint="eastAsia"/>
          <w:sz w:val="24"/>
          <w:szCs w:val="24"/>
        </w:rPr>
        <w:t>注册资金</w:t>
      </w:r>
      <w:r w:rsidR="00E3125D" w:rsidRPr="00A137E4">
        <w:rPr>
          <w:rFonts w:asciiTheme="minorEastAsia" w:hAnsiTheme="minorEastAsia" w:hint="eastAsia"/>
          <w:sz w:val="24"/>
          <w:szCs w:val="24"/>
        </w:rPr>
        <w:t>不得少于人民币200万元，</w:t>
      </w:r>
      <w:r w:rsidR="003442D1" w:rsidRPr="00A137E4">
        <w:rPr>
          <w:rFonts w:asciiTheme="minorEastAsia" w:hAnsiTheme="minorEastAsia" w:hint="eastAsia"/>
          <w:sz w:val="24"/>
          <w:szCs w:val="24"/>
        </w:rPr>
        <w:t>申请单位流动资金可维持</w:t>
      </w:r>
      <w:r w:rsidR="00E3125D" w:rsidRPr="00A137E4">
        <w:rPr>
          <w:rFonts w:asciiTheme="minorEastAsia" w:hAnsiTheme="minorEastAsia" w:hint="eastAsia"/>
          <w:sz w:val="24"/>
          <w:szCs w:val="24"/>
        </w:rPr>
        <w:t>90天</w:t>
      </w:r>
      <w:r w:rsidR="003442D1" w:rsidRPr="00A137E4">
        <w:rPr>
          <w:rFonts w:asciiTheme="minorEastAsia" w:hAnsiTheme="minorEastAsia" w:hint="eastAsia"/>
          <w:sz w:val="24"/>
          <w:szCs w:val="24"/>
        </w:rPr>
        <w:t>结算期间的正常运营；</w:t>
      </w:r>
      <w:r w:rsidR="00E3125D" w:rsidRPr="00A137E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137E4" w:rsidRDefault="003442D1" w:rsidP="00A137E4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A137E4">
        <w:rPr>
          <w:rFonts w:asciiTheme="minorEastAsia" w:hAnsiTheme="minorEastAsia" w:hint="eastAsia"/>
          <w:sz w:val="24"/>
          <w:szCs w:val="24"/>
        </w:rPr>
        <w:t>申请单位必须是专业的物流企业，并具有道路运输经验的相关资质证明；</w:t>
      </w:r>
      <w:r w:rsidR="00E3125D" w:rsidRPr="00A137E4">
        <w:rPr>
          <w:rFonts w:asciiTheme="minorEastAsia" w:hAnsiTheme="minorEastAsia" w:hint="eastAsia"/>
          <w:sz w:val="24"/>
          <w:szCs w:val="24"/>
        </w:rPr>
        <w:t>具有两年以上快速消费品行业物流营运相关经验；</w:t>
      </w:r>
    </w:p>
    <w:p w:rsidR="003442D1" w:rsidRPr="00A137E4" w:rsidRDefault="003442D1" w:rsidP="00A137E4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A137E4">
        <w:rPr>
          <w:rFonts w:asciiTheme="minorEastAsia" w:hAnsiTheme="minorEastAsia" w:hint="eastAsia"/>
          <w:sz w:val="24"/>
          <w:szCs w:val="24"/>
        </w:rPr>
        <w:t>申请单位必须具有一定数量的自有车辆及可控的协议社会车辆，</w:t>
      </w:r>
      <w:r w:rsidR="001756D3" w:rsidRPr="00A137E4">
        <w:rPr>
          <w:rFonts w:asciiTheme="minorEastAsia" w:hAnsiTheme="minorEastAsia" w:hint="eastAsia"/>
          <w:sz w:val="24"/>
          <w:szCs w:val="24"/>
        </w:rPr>
        <w:t>具备</w:t>
      </w:r>
      <w:r w:rsidR="00E3125D" w:rsidRPr="00A137E4">
        <w:rPr>
          <w:rFonts w:asciiTheme="minorEastAsia" w:hAnsiTheme="minorEastAsia" w:hint="eastAsia"/>
          <w:sz w:val="24"/>
          <w:szCs w:val="24"/>
        </w:rPr>
        <w:t>道路、水路运输经验的相关资质证明及长期合作能力，</w:t>
      </w:r>
      <w:r w:rsidRPr="00A137E4">
        <w:rPr>
          <w:rFonts w:asciiTheme="minorEastAsia" w:hAnsiTheme="minorEastAsia" w:hint="eastAsia"/>
          <w:sz w:val="24"/>
          <w:szCs w:val="24"/>
        </w:rPr>
        <w:t>符合我司运输要求，车况良好，符合食品运输要求</w:t>
      </w:r>
      <w:r w:rsidR="00DF6911" w:rsidRPr="00A137E4">
        <w:rPr>
          <w:rFonts w:asciiTheme="minorEastAsia" w:hAnsiTheme="minorEastAsia" w:hint="eastAsia"/>
          <w:sz w:val="24"/>
          <w:szCs w:val="24"/>
        </w:rPr>
        <w:t>；</w:t>
      </w:r>
    </w:p>
    <w:p w:rsidR="00311C5F" w:rsidRPr="00DF6911" w:rsidRDefault="00311C5F" w:rsidP="00DF6911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申请单位是增值税一般纳税人资格，能开具增值税专用发票；</w:t>
      </w:r>
    </w:p>
    <w:p w:rsidR="00311C5F" w:rsidRPr="00DF6911" w:rsidRDefault="00311C5F" w:rsidP="00DF6911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劳动用人必须符合相关法律要求；</w:t>
      </w:r>
    </w:p>
    <w:p w:rsidR="00311C5F" w:rsidRPr="00DF6911" w:rsidRDefault="00311C5F" w:rsidP="00DF6911">
      <w:pPr>
        <w:pStyle w:val="a3"/>
        <w:numPr>
          <w:ilvl w:val="1"/>
          <w:numId w:val="1"/>
        </w:numPr>
        <w:spacing w:line="360" w:lineRule="auto"/>
        <w:ind w:firstLineChars="0" w:hanging="735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可根据我司要求配备每条线路对应全职的调度专员、订单追踪专员、核算专员等人员。</w:t>
      </w:r>
    </w:p>
    <w:p w:rsidR="00311C5F" w:rsidRPr="00DF6911" w:rsidRDefault="00311C5F" w:rsidP="00DF691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F6911">
        <w:rPr>
          <w:rFonts w:asciiTheme="minorEastAsia" w:hAnsiTheme="minorEastAsia" w:hint="eastAsia"/>
          <w:b/>
          <w:sz w:val="24"/>
          <w:szCs w:val="24"/>
        </w:rPr>
        <w:t>二、</w:t>
      </w:r>
      <w:r w:rsidR="0039376E" w:rsidRPr="00DF6911">
        <w:rPr>
          <w:rFonts w:asciiTheme="minorEastAsia" w:hAnsiTheme="minorEastAsia" w:hint="eastAsia"/>
          <w:b/>
          <w:sz w:val="24"/>
          <w:szCs w:val="24"/>
        </w:rPr>
        <w:t>申请企业应提交</w:t>
      </w:r>
      <w:r w:rsidR="004C14BA" w:rsidRPr="00DF6911">
        <w:rPr>
          <w:rFonts w:asciiTheme="minorEastAsia" w:hAnsiTheme="minorEastAsia" w:hint="eastAsia"/>
          <w:b/>
          <w:sz w:val="24"/>
          <w:szCs w:val="24"/>
        </w:rPr>
        <w:t>资料</w:t>
      </w:r>
    </w:p>
    <w:p w:rsidR="008B46BF" w:rsidRPr="00DF6911" w:rsidRDefault="00587A8D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 xml:space="preserve">1.  </w:t>
      </w:r>
      <w:r w:rsidR="00DF6911">
        <w:rPr>
          <w:rFonts w:asciiTheme="minorEastAsia" w:hAnsiTheme="minorEastAsia" w:hint="eastAsia"/>
          <w:sz w:val="24"/>
          <w:szCs w:val="24"/>
        </w:rPr>
        <w:t>将纸质资料装</w:t>
      </w:r>
      <w:r w:rsidR="008B46BF" w:rsidRPr="00DF6911">
        <w:rPr>
          <w:rFonts w:asciiTheme="minorEastAsia" w:hAnsiTheme="minorEastAsia" w:hint="eastAsia"/>
          <w:sz w:val="24"/>
          <w:szCs w:val="24"/>
        </w:rPr>
        <w:t>入档案袋，所有资料加盖公章，并密封。资料应包括以下内容：</w:t>
      </w:r>
    </w:p>
    <w:p w:rsidR="008B46BF" w:rsidRPr="00DF6911" w:rsidRDefault="00426230" w:rsidP="00627643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8B46BF" w:rsidRPr="00DF6911">
        <w:rPr>
          <w:rFonts w:asciiTheme="minorEastAsia" w:hAnsiTheme="minorEastAsia" w:hint="eastAsia"/>
          <w:sz w:val="24"/>
          <w:szCs w:val="24"/>
        </w:rPr>
        <w:t>行业协会或过往客户表彰材料</w:t>
      </w:r>
      <w:r w:rsidR="005978AE">
        <w:rPr>
          <w:rFonts w:asciiTheme="minorEastAsia" w:hAnsiTheme="minorEastAsia" w:hint="eastAsia"/>
          <w:sz w:val="24"/>
          <w:szCs w:val="24"/>
        </w:rPr>
        <w:t>、服务客户清单及相关证明、</w:t>
      </w:r>
      <w:r w:rsidR="00627643" w:rsidRPr="00627643">
        <w:rPr>
          <w:rFonts w:asciiTheme="minorEastAsia" w:hAnsiTheme="minorEastAsia" w:hint="eastAsia"/>
          <w:sz w:val="24"/>
          <w:szCs w:val="24"/>
        </w:rPr>
        <w:t>中国物流与采购联合会认证</w:t>
      </w:r>
      <w:r w:rsidR="00627643">
        <w:rPr>
          <w:rFonts w:asciiTheme="minorEastAsia" w:hAnsiTheme="minorEastAsia" w:hint="eastAsia"/>
          <w:sz w:val="24"/>
          <w:szCs w:val="24"/>
        </w:rPr>
        <w:t>、</w:t>
      </w:r>
      <w:r w:rsidR="005978AE">
        <w:rPr>
          <w:rFonts w:asciiTheme="minorEastAsia" w:hAnsiTheme="minorEastAsia" w:hint="eastAsia"/>
          <w:sz w:val="24"/>
          <w:szCs w:val="24"/>
        </w:rPr>
        <w:t>天眼查评价</w:t>
      </w:r>
      <w:r w:rsidR="008B46BF" w:rsidRPr="00DF6911">
        <w:rPr>
          <w:rFonts w:asciiTheme="minorEastAsia" w:hAnsiTheme="minorEastAsia" w:hint="eastAsia"/>
          <w:sz w:val="24"/>
          <w:szCs w:val="24"/>
        </w:rPr>
        <w:t>等（证据材料：</w:t>
      </w:r>
      <w:r w:rsidR="00006D1B">
        <w:rPr>
          <w:rFonts w:asciiTheme="minorEastAsia" w:hAnsiTheme="minorEastAsia" w:hint="eastAsia"/>
          <w:sz w:val="24"/>
          <w:szCs w:val="24"/>
        </w:rPr>
        <w:t>过往</w:t>
      </w:r>
      <w:r w:rsidR="008B46BF" w:rsidRPr="00DF6911">
        <w:rPr>
          <w:rFonts w:asciiTheme="minorEastAsia" w:hAnsiTheme="minorEastAsia" w:hint="eastAsia"/>
          <w:sz w:val="24"/>
          <w:szCs w:val="24"/>
        </w:rPr>
        <w:t>奖状、表彰复印件，</w:t>
      </w:r>
      <w:r w:rsidR="00006D1B">
        <w:rPr>
          <w:rFonts w:asciiTheme="minorEastAsia" w:hAnsiTheme="minorEastAsia" w:hint="eastAsia"/>
          <w:sz w:val="24"/>
          <w:szCs w:val="24"/>
        </w:rPr>
        <w:t>服务客户</w:t>
      </w:r>
      <w:r w:rsidR="008B46BF" w:rsidRPr="00DF6911">
        <w:rPr>
          <w:rFonts w:asciiTheme="minorEastAsia" w:hAnsiTheme="minorEastAsia" w:hint="eastAsia"/>
          <w:sz w:val="24"/>
          <w:szCs w:val="24"/>
        </w:rPr>
        <w:t>合同首页、能明示合作</w:t>
      </w:r>
      <w:r w:rsidR="005978AE">
        <w:rPr>
          <w:rFonts w:asciiTheme="minorEastAsia" w:hAnsiTheme="minorEastAsia" w:hint="eastAsia"/>
          <w:sz w:val="24"/>
          <w:szCs w:val="24"/>
        </w:rPr>
        <w:t>）；</w:t>
      </w:r>
    </w:p>
    <w:p w:rsidR="007A7C9E" w:rsidRPr="00DF6911" w:rsidRDefault="00921957" w:rsidP="005978AE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注册资金</w:t>
      </w:r>
      <w:r w:rsidR="007A7C9E" w:rsidRPr="00DF6911">
        <w:rPr>
          <w:rFonts w:asciiTheme="minorEastAsia" w:hAnsiTheme="minorEastAsia" w:hint="eastAsia"/>
          <w:sz w:val="24"/>
          <w:szCs w:val="24"/>
        </w:rPr>
        <w:t>及资质：</w:t>
      </w:r>
      <w:r w:rsidR="005978AE" w:rsidRPr="005978AE">
        <w:rPr>
          <w:rFonts w:asciiTheme="minorEastAsia" w:hAnsiTheme="minorEastAsia" w:hint="eastAsia"/>
          <w:sz w:val="24"/>
          <w:szCs w:val="24"/>
        </w:rPr>
        <w:t>公司简介、章程。营业执照、道路运输经营许可证、注册资金</w:t>
      </w:r>
      <w:r w:rsidR="005978AE">
        <w:rPr>
          <w:rFonts w:asciiTheme="minorEastAsia" w:hAnsiTheme="minorEastAsia" w:hint="eastAsia"/>
          <w:sz w:val="24"/>
          <w:szCs w:val="24"/>
        </w:rPr>
        <w:t>。</w:t>
      </w:r>
      <w:r w:rsidR="005C60C0">
        <w:rPr>
          <w:rFonts w:asciiTheme="minorEastAsia" w:hAnsiTheme="minorEastAsia" w:hint="eastAsia"/>
          <w:sz w:val="24"/>
          <w:szCs w:val="24"/>
        </w:rPr>
        <w:t>注册资金200万元以下或</w:t>
      </w:r>
      <w:r w:rsidR="005978AE">
        <w:rPr>
          <w:rFonts w:asciiTheme="minorEastAsia" w:hAnsiTheme="minorEastAsia" w:hint="eastAsia"/>
          <w:sz w:val="24"/>
          <w:szCs w:val="24"/>
        </w:rPr>
        <w:t>证照不齐者一票否决。</w:t>
      </w:r>
    </w:p>
    <w:p w:rsidR="00EC3948" w:rsidRPr="00DF6911" w:rsidRDefault="007A7C9E" w:rsidP="005978AE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财务状况：最近一年截至12月31日资产负债表、利润表</w:t>
      </w:r>
      <w:r w:rsidR="005978AE" w:rsidRPr="005978AE">
        <w:rPr>
          <w:rFonts w:asciiTheme="minorEastAsia" w:hAnsiTheme="minorEastAsia" w:hint="eastAsia"/>
          <w:sz w:val="24"/>
          <w:szCs w:val="24"/>
        </w:rPr>
        <w:t>（来源形式：外部审计报告、本公司财务出具）</w:t>
      </w:r>
      <w:r w:rsidRPr="00DF6911">
        <w:rPr>
          <w:rFonts w:asciiTheme="minorEastAsia" w:hAnsiTheme="minorEastAsia" w:hint="eastAsia"/>
          <w:sz w:val="24"/>
          <w:szCs w:val="24"/>
        </w:rPr>
        <w:t>；</w:t>
      </w:r>
    </w:p>
    <w:p w:rsidR="00EC3948" w:rsidRDefault="007A7C9E" w:rsidP="00426230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公司运输网络范围、信息系统支持等具备持续经营、本项目管理、质量保障等能力相关证明材料</w:t>
      </w:r>
      <w:r w:rsidR="00426230">
        <w:rPr>
          <w:rFonts w:asciiTheme="minorEastAsia" w:hAnsiTheme="minorEastAsia" w:hint="eastAsia"/>
          <w:sz w:val="24"/>
          <w:szCs w:val="24"/>
        </w:rPr>
        <w:t>，</w:t>
      </w:r>
      <w:r w:rsidR="00426230" w:rsidRPr="00426230">
        <w:rPr>
          <w:rFonts w:asciiTheme="minorEastAsia" w:hAnsiTheme="minorEastAsia" w:hint="eastAsia"/>
          <w:sz w:val="24"/>
          <w:szCs w:val="24"/>
        </w:rPr>
        <w:t>物流运作送货单据、往年服务客户运作覆盖省市线路、能证明物流覆盖网络的实际单据复印件</w:t>
      </w:r>
      <w:r w:rsidR="00426230">
        <w:rPr>
          <w:rFonts w:asciiTheme="minorEastAsia" w:hAnsiTheme="minorEastAsia" w:hint="eastAsia"/>
          <w:sz w:val="24"/>
          <w:szCs w:val="24"/>
        </w:rPr>
        <w:t>。</w:t>
      </w:r>
    </w:p>
    <w:p w:rsidR="005978AE" w:rsidRDefault="005978AE" w:rsidP="00DF6911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垫资能力</w:t>
      </w:r>
      <w:r w:rsidR="00426230">
        <w:rPr>
          <w:rFonts w:asciiTheme="minorEastAsia" w:hAnsiTheme="minorEastAsia" w:hint="eastAsia"/>
          <w:sz w:val="24"/>
          <w:szCs w:val="24"/>
        </w:rPr>
        <w:t>承诺函，明确列示垫资金额；</w:t>
      </w:r>
    </w:p>
    <w:p w:rsidR="005978AE" w:rsidRPr="00DF6911" w:rsidRDefault="005978AE" w:rsidP="00DF6911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饮料快消品行业运输经验、公司注册成立时间；</w:t>
      </w:r>
    </w:p>
    <w:p w:rsidR="00EC3948" w:rsidRPr="00A137E4" w:rsidRDefault="00EC3948" w:rsidP="00DF6911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137E4">
        <w:rPr>
          <w:rFonts w:asciiTheme="minorEastAsia" w:hAnsiTheme="minorEastAsia" w:hint="eastAsia"/>
          <w:sz w:val="24"/>
          <w:szCs w:val="24"/>
        </w:rPr>
        <w:t>车辆资源清单（必须包含车牌号、车主姓名、车型）及相关证件清单、</w:t>
      </w:r>
      <w:r w:rsidR="00587A8D" w:rsidRPr="00A137E4">
        <w:rPr>
          <w:rFonts w:asciiTheme="minorEastAsia" w:hAnsiTheme="minorEastAsia" w:hint="eastAsia"/>
          <w:sz w:val="24"/>
          <w:szCs w:val="24"/>
        </w:rPr>
        <w:t>编号、复印件等（能证明自有车辆权属：行驶证复印件，社会协议车辆则提供合同有效期的协议复印件</w:t>
      </w:r>
      <w:r w:rsidR="00921957" w:rsidRPr="00A137E4">
        <w:rPr>
          <w:rFonts w:asciiTheme="minorEastAsia" w:hAnsiTheme="minorEastAsia" w:hint="eastAsia"/>
          <w:sz w:val="24"/>
          <w:szCs w:val="24"/>
        </w:rPr>
        <w:t>、交强险保单复印件）</w:t>
      </w:r>
      <w:r w:rsidR="00587A8D" w:rsidRPr="00A137E4">
        <w:rPr>
          <w:rFonts w:asciiTheme="minorEastAsia" w:hAnsiTheme="minorEastAsia" w:hint="eastAsia"/>
          <w:sz w:val="24"/>
          <w:szCs w:val="24"/>
        </w:rPr>
        <w:t>；</w:t>
      </w:r>
    </w:p>
    <w:p w:rsidR="00EC3948" w:rsidRPr="00DF6911" w:rsidRDefault="005978AE" w:rsidP="005C60C0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A137E4">
        <w:rPr>
          <w:rFonts w:asciiTheme="minorEastAsia" w:hAnsiTheme="minorEastAsia" w:hint="eastAsia"/>
          <w:sz w:val="24"/>
          <w:szCs w:val="24"/>
        </w:rPr>
        <w:t>物流项目</w:t>
      </w:r>
      <w:r w:rsidR="00587A8D" w:rsidRPr="00A137E4">
        <w:rPr>
          <w:rFonts w:asciiTheme="minorEastAsia" w:hAnsiTheme="minorEastAsia" w:hint="eastAsia"/>
          <w:sz w:val="24"/>
          <w:szCs w:val="24"/>
        </w:rPr>
        <w:t>组织架构、管理制度及流程复印件</w:t>
      </w:r>
      <w:r w:rsidR="005C60C0" w:rsidRPr="00A137E4">
        <w:rPr>
          <w:rFonts w:asciiTheme="minorEastAsia" w:hAnsiTheme="minorEastAsia" w:hint="eastAsia"/>
          <w:sz w:val="24"/>
          <w:szCs w:val="24"/>
        </w:rPr>
        <w:t>。材料</w:t>
      </w:r>
      <w:r w:rsidR="005C60C0" w:rsidRPr="005C60C0">
        <w:rPr>
          <w:rFonts w:asciiTheme="minorEastAsia" w:hAnsiTheme="minorEastAsia" w:hint="eastAsia"/>
          <w:sz w:val="24"/>
          <w:szCs w:val="24"/>
        </w:rPr>
        <w:t>必须涵盖物流、仓储、发运等供应链管理制度</w:t>
      </w:r>
      <w:r w:rsidR="00587A8D" w:rsidRPr="00DF6911">
        <w:rPr>
          <w:rFonts w:asciiTheme="minorEastAsia" w:hAnsiTheme="minorEastAsia" w:hint="eastAsia"/>
          <w:sz w:val="24"/>
          <w:szCs w:val="24"/>
        </w:rPr>
        <w:t>；</w:t>
      </w:r>
      <w:r w:rsidR="005C60C0">
        <w:rPr>
          <w:rFonts w:asciiTheme="minorEastAsia" w:hAnsiTheme="minorEastAsia" w:hint="eastAsia"/>
          <w:sz w:val="24"/>
          <w:szCs w:val="24"/>
        </w:rPr>
        <w:t>无组织架构、管理制度和流程者一票否决；</w:t>
      </w:r>
    </w:p>
    <w:p w:rsidR="005C60C0" w:rsidRDefault="00EA707D" w:rsidP="00EA707D">
      <w:pPr>
        <w:pStyle w:val="a3"/>
        <w:numPr>
          <w:ilvl w:val="1"/>
          <w:numId w:val="2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EA707D">
        <w:rPr>
          <w:rFonts w:asciiTheme="minorEastAsia" w:hAnsiTheme="minorEastAsia"/>
          <w:sz w:val="24"/>
          <w:szCs w:val="24"/>
        </w:rPr>
        <w:t>WMS/TMS/GPS</w:t>
      </w:r>
      <w:r>
        <w:rPr>
          <w:rFonts w:asciiTheme="minorEastAsia" w:hAnsiTheme="minorEastAsia" w:hint="eastAsia"/>
          <w:sz w:val="24"/>
          <w:szCs w:val="24"/>
        </w:rPr>
        <w:t>等</w:t>
      </w:r>
      <w:r w:rsidR="00587A8D" w:rsidRPr="00DF6911">
        <w:rPr>
          <w:rFonts w:asciiTheme="minorEastAsia" w:hAnsiTheme="minorEastAsia" w:hint="eastAsia"/>
          <w:sz w:val="24"/>
          <w:szCs w:val="24"/>
        </w:rPr>
        <w:t>相关信息系统操作主界面截图图片、设施设备照片；</w:t>
      </w:r>
    </w:p>
    <w:p w:rsidR="00E3125D" w:rsidRPr="005C60C0" w:rsidRDefault="00587A8D" w:rsidP="005C60C0">
      <w:pPr>
        <w:pStyle w:val="a3"/>
        <w:numPr>
          <w:ilvl w:val="1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5C60C0">
        <w:rPr>
          <w:rFonts w:asciiTheme="minorEastAsia" w:hAnsiTheme="minorEastAsia" w:hint="eastAsia"/>
          <w:sz w:val="24"/>
          <w:szCs w:val="24"/>
        </w:rPr>
        <w:t>曾经与我司合作的过往合同复印件（首页及能证明合同期限页）。</w:t>
      </w:r>
    </w:p>
    <w:p w:rsidR="00587A8D" w:rsidRPr="00DF6911" w:rsidRDefault="00587A8D" w:rsidP="00DF6911">
      <w:pPr>
        <w:spacing w:line="360" w:lineRule="auto"/>
        <w:ind w:left="-165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上述资料提供资料清单一览表，并附带优盘拷贝电子版，供我们评估核对、入库存档。我们将根据华润怡宝《合格物流承运商准入标准》进行评分，达到我司入库标准才能纳入合格供应商目录库。</w:t>
      </w:r>
    </w:p>
    <w:p w:rsidR="00482C00" w:rsidRDefault="00482C00" w:rsidP="00482C0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2C00"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81F62" w:rsidRPr="00482C00">
        <w:rPr>
          <w:rFonts w:asciiTheme="minorEastAsia" w:hAnsiTheme="minorEastAsia" w:hint="eastAsia"/>
          <w:sz w:val="24"/>
          <w:szCs w:val="24"/>
        </w:rPr>
        <w:t>应提供企业法人代表签字并加盖单位公章的以上资料。</w:t>
      </w:r>
    </w:p>
    <w:p w:rsidR="00A81F62" w:rsidRPr="00482C00" w:rsidRDefault="00482C00" w:rsidP="00482C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3. </w:t>
      </w:r>
      <w:r w:rsidR="00A81F62" w:rsidRPr="00482C00">
        <w:rPr>
          <w:rFonts w:asciiTheme="minorEastAsia" w:hAnsiTheme="minorEastAsia" w:hint="eastAsia"/>
          <w:sz w:val="24"/>
          <w:szCs w:val="24"/>
        </w:rPr>
        <w:t>逾期递交的资料恕不接受。</w:t>
      </w:r>
    </w:p>
    <w:p w:rsidR="00482C00" w:rsidRDefault="004C14BA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特别说明和提醒：</w:t>
      </w:r>
    </w:p>
    <w:p w:rsidR="004C14BA" w:rsidRDefault="004C14BA" w:rsidP="00482C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提供伪造、虚假资料、证件供应商，将取消参加供应商入库资格；即使入库，发现提供材料与实际不符，我司有权终止合作并将供应商剔除出目录库，并追究相应法律责任和</w:t>
      </w:r>
      <w:r w:rsidRPr="00A137E4">
        <w:rPr>
          <w:rFonts w:asciiTheme="minorEastAsia" w:hAnsiTheme="minorEastAsia" w:hint="eastAsia"/>
          <w:sz w:val="24"/>
          <w:szCs w:val="24"/>
        </w:rPr>
        <w:t>经济责任。</w:t>
      </w:r>
      <w:r w:rsidR="00C468DA" w:rsidRPr="00A137E4">
        <w:rPr>
          <w:rFonts w:asciiTheme="minorEastAsia" w:hAnsiTheme="minorEastAsia" w:hint="eastAsia"/>
          <w:sz w:val="24"/>
          <w:szCs w:val="24"/>
        </w:rPr>
        <w:t>不接受联合投标。</w:t>
      </w:r>
    </w:p>
    <w:p w:rsidR="003C5149" w:rsidRDefault="003C5149" w:rsidP="00482C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5149" w:rsidRDefault="003C5149" w:rsidP="00482C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4C14BA" w:rsidRPr="00DF6911" w:rsidRDefault="004C14BA" w:rsidP="00DF691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F6911">
        <w:rPr>
          <w:rFonts w:asciiTheme="minorEastAsia" w:hAnsiTheme="minorEastAsia" w:hint="eastAsia"/>
          <w:b/>
          <w:sz w:val="24"/>
          <w:szCs w:val="24"/>
        </w:rPr>
        <w:t>三、提交资料时间要求</w:t>
      </w:r>
    </w:p>
    <w:p w:rsidR="004C14BA" w:rsidRPr="00DF6911" w:rsidRDefault="004C14BA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自公告之日起至</w:t>
      </w:r>
      <w:r w:rsidRPr="00DF6911">
        <w:rPr>
          <w:rFonts w:asciiTheme="minorEastAsia" w:hAnsiTheme="minorEastAsia" w:hint="eastAsia"/>
          <w:sz w:val="24"/>
          <w:szCs w:val="24"/>
          <w:highlight w:val="yellow"/>
        </w:rPr>
        <w:t>20</w:t>
      </w:r>
      <w:r w:rsidR="00663574">
        <w:rPr>
          <w:rFonts w:asciiTheme="minorEastAsia" w:hAnsiTheme="minorEastAsia" w:hint="eastAsia"/>
          <w:sz w:val="24"/>
          <w:szCs w:val="24"/>
          <w:highlight w:val="yellow"/>
        </w:rPr>
        <w:t>19</w:t>
      </w:r>
      <w:r w:rsidRPr="00DF6911">
        <w:rPr>
          <w:rFonts w:asciiTheme="minorEastAsia" w:hAnsiTheme="minorEastAsia" w:hint="eastAsia"/>
          <w:sz w:val="24"/>
          <w:szCs w:val="24"/>
          <w:highlight w:val="yellow"/>
        </w:rPr>
        <w:t>年</w:t>
      </w:r>
      <w:r w:rsidR="004819D2">
        <w:rPr>
          <w:rFonts w:asciiTheme="minorEastAsia" w:hAnsiTheme="minorEastAsia" w:hint="eastAsia"/>
          <w:sz w:val="24"/>
          <w:szCs w:val="24"/>
          <w:highlight w:val="yellow"/>
        </w:rPr>
        <w:t>10</w:t>
      </w:r>
      <w:r w:rsidRPr="00DF6911">
        <w:rPr>
          <w:rFonts w:asciiTheme="minorEastAsia" w:hAnsiTheme="minorEastAsia" w:hint="eastAsia"/>
          <w:sz w:val="24"/>
          <w:szCs w:val="24"/>
          <w:highlight w:val="yellow"/>
        </w:rPr>
        <w:t>月</w:t>
      </w:r>
      <w:r w:rsidR="004819D2">
        <w:rPr>
          <w:rFonts w:asciiTheme="minorEastAsia" w:hAnsiTheme="minorEastAsia" w:hint="eastAsia"/>
          <w:sz w:val="24"/>
          <w:szCs w:val="24"/>
          <w:highlight w:val="yellow"/>
        </w:rPr>
        <w:t>22</w:t>
      </w:r>
      <w:r w:rsidRPr="00DF6911">
        <w:rPr>
          <w:rFonts w:asciiTheme="minorEastAsia" w:hAnsiTheme="minorEastAsia" w:hint="eastAsia"/>
          <w:sz w:val="24"/>
          <w:szCs w:val="24"/>
          <w:highlight w:val="yellow"/>
        </w:rPr>
        <w:t>日</w:t>
      </w:r>
      <w:r w:rsidR="004819D2">
        <w:rPr>
          <w:rFonts w:asciiTheme="minorEastAsia" w:hAnsiTheme="minorEastAsia" w:hint="eastAsia"/>
          <w:sz w:val="24"/>
          <w:szCs w:val="24"/>
          <w:highlight w:val="yellow"/>
        </w:rPr>
        <w:t>17：00</w:t>
      </w:r>
      <w:r w:rsidRPr="00AE0C1C">
        <w:rPr>
          <w:rFonts w:asciiTheme="minorEastAsia" w:hAnsiTheme="minorEastAsia" w:hint="eastAsia"/>
          <w:sz w:val="24"/>
          <w:szCs w:val="24"/>
          <w:highlight w:val="yellow"/>
        </w:rPr>
        <w:t>截止</w:t>
      </w:r>
      <w:r w:rsidRPr="00DF6911">
        <w:rPr>
          <w:rFonts w:asciiTheme="minorEastAsia" w:hAnsiTheme="minorEastAsia" w:hint="eastAsia"/>
          <w:sz w:val="24"/>
          <w:szCs w:val="24"/>
        </w:rPr>
        <w:t>，以邮寄方式提交资料（不接受</w:t>
      </w:r>
      <w:r w:rsidRPr="00DF6911">
        <w:rPr>
          <w:rFonts w:asciiTheme="minorEastAsia" w:hAnsiTheme="minorEastAsia" w:hint="eastAsia"/>
          <w:sz w:val="24"/>
          <w:szCs w:val="24"/>
        </w:rPr>
        <w:lastRenderedPageBreak/>
        <w:t>现场提交资料），投递资料截止时间以信件到达签收时间为准，过期视为无效。</w:t>
      </w:r>
    </w:p>
    <w:p w:rsidR="004C14BA" w:rsidRPr="00DF6911" w:rsidRDefault="004C14BA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C14BA" w:rsidRPr="00DF6911" w:rsidRDefault="004C14BA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四、答疑联系方式</w:t>
      </w:r>
    </w:p>
    <w:p w:rsidR="004C14BA" w:rsidRPr="00DF6911" w:rsidRDefault="009C2DEB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如对此公告有任何疑问，可</w:t>
      </w:r>
      <w:r w:rsidRPr="00156A44">
        <w:rPr>
          <w:rFonts w:asciiTheme="minorEastAsia" w:hAnsiTheme="minorEastAsia" w:hint="eastAsia"/>
          <w:sz w:val="24"/>
          <w:szCs w:val="24"/>
        </w:rPr>
        <w:t>通过</w:t>
      </w:r>
      <w:r w:rsidR="00C04E24" w:rsidRPr="00C04E24">
        <w:rPr>
          <w:rFonts w:asciiTheme="minorEastAsia" w:hAnsiTheme="minorEastAsia" w:hint="eastAsia"/>
          <w:sz w:val="24"/>
          <w:szCs w:val="24"/>
          <w:highlight w:val="yellow"/>
        </w:rPr>
        <w:t>wangshijia</w:t>
      </w:r>
      <w:r w:rsidRPr="00C04E24">
        <w:rPr>
          <w:rFonts w:asciiTheme="minorEastAsia" w:hAnsiTheme="minorEastAsia" w:hint="eastAsia"/>
          <w:sz w:val="24"/>
          <w:szCs w:val="24"/>
          <w:highlight w:val="yellow"/>
        </w:rPr>
        <w:t>@crbev</w:t>
      </w:r>
      <w:r w:rsidRPr="007C7EC2">
        <w:rPr>
          <w:rFonts w:asciiTheme="minorEastAsia" w:hAnsiTheme="minorEastAsia" w:hint="eastAsia"/>
          <w:sz w:val="24"/>
          <w:szCs w:val="24"/>
          <w:highlight w:val="yellow"/>
        </w:rPr>
        <w:t>erage.com</w:t>
      </w:r>
      <w:r w:rsidRPr="00156A44">
        <w:rPr>
          <w:rFonts w:asciiTheme="minorEastAsia" w:hAnsiTheme="minorEastAsia" w:hint="eastAsia"/>
          <w:sz w:val="24"/>
          <w:szCs w:val="24"/>
        </w:rPr>
        <w:t>咨询，同时</w:t>
      </w:r>
      <w:r w:rsidRPr="00DF6911">
        <w:rPr>
          <w:rFonts w:asciiTheme="minorEastAsia" w:hAnsiTheme="minorEastAsia" w:hint="eastAsia"/>
          <w:sz w:val="24"/>
          <w:szCs w:val="24"/>
        </w:rPr>
        <w:t>申请结果也以此邮箱通知。</w:t>
      </w:r>
    </w:p>
    <w:p w:rsidR="009C2DEB" w:rsidRPr="00DF6911" w:rsidRDefault="009C2DEB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C2DEB" w:rsidRPr="00DF6911" w:rsidRDefault="009C2DEB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五、资料邮寄地址</w:t>
      </w:r>
    </w:p>
    <w:p w:rsidR="009C2DEB" w:rsidRPr="00DF6911" w:rsidRDefault="009C2DEB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收件人：</w:t>
      </w:r>
      <w:r w:rsidR="007C7EC2">
        <w:rPr>
          <w:rFonts w:asciiTheme="minorEastAsia" w:hAnsiTheme="minorEastAsia" w:hint="eastAsia"/>
          <w:sz w:val="24"/>
          <w:szCs w:val="24"/>
        </w:rPr>
        <w:t>林夏梦</w:t>
      </w:r>
    </w:p>
    <w:p w:rsidR="007C7EC2" w:rsidRDefault="009C2DEB" w:rsidP="00DF6911">
      <w:pPr>
        <w:spacing w:line="360" w:lineRule="auto"/>
        <w:rPr>
          <w:rFonts w:ascii="微软雅黑" w:eastAsia="微软雅黑" w:hAnsi="微软雅黑"/>
        </w:rPr>
      </w:pPr>
      <w:r w:rsidRPr="00DF6911">
        <w:rPr>
          <w:rFonts w:asciiTheme="minorEastAsia" w:hAnsiTheme="minorEastAsia" w:hint="eastAsia"/>
          <w:sz w:val="24"/>
          <w:szCs w:val="24"/>
        </w:rPr>
        <w:t>电话/邮编：</w:t>
      </w:r>
      <w:r w:rsidR="007C7EC2" w:rsidRPr="007C7EC2">
        <w:rPr>
          <w:rFonts w:asciiTheme="minorEastAsia" w:hAnsiTheme="minorEastAsia"/>
          <w:sz w:val="24"/>
          <w:szCs w:val="24"/>
        </w:rPr>
        <w:t xml:space="preserve">0755-86620796 </w:t>
      </w:r>
      <w:r w:rsidR="00C029D7" w:rsidRPr="00DF6911">
        <w:rPr>
          <w:rFonts w:asciiTheme="minorEastAsia" w:hAnsiTheme="minorEastAsia" w:hint="eastAsia"/>
          <w:sz w:val="24"/>
          <w:szCs w:val="24"/>
        </w:rPr>
        <w:t>/</w:t>
      </w:r>
      <w:r w:rsidR="007C7EC2" w:rsidRPr="004F2683">
        <w:rPr>
          <w:rFonts w:asciiTheme="minorEastAsia" w:hAnsiTheme="minorEastAsia" w:hint="eastAsia"/>
          <w:sz w:val="24"/>
          <w:szCs w:val="24"/>
        </w:rPr>
        <w:t>518057</w:t>
      </w:r>
    </w:p>
    <w:p w:rsidR="009C2DEB" w:rsidRPr="00DF6911" w:rsidRDefault="009C2DEB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邮箱：</w:t>
      </w:r>
      <w:r w:rsidR="00C078EE" w:rsidRPr="00C078EE">
        <w:rPr>
          <w:rFonts w:asciiTheme="minorEastAsia" w:hAnsiTheme="minorEastAsia"/>
          <w:sz w:val="24"/>
          <w:szCs w:val="24"/>
          <w:highlight w:val="yellow"/>
        </w:rPr>
        <w:t>linxiameng</w:t>
      </w:r>
      <w:r w:rsidR="00C029D7" w:rsidRPr="00C078EE">
        <w:rPr>
          <w:rFonts w:asciiTheme="minorEastAsia" w:hAnsiTheme="minorEastAsia" w:hint="eastAsia"/>
          <w:sz w:val="24"/>
          <w:szCs w:val="24"/>
          <w:highlight w:val="yellow"/>
        </w:rPr>
        <w:t>@c</w:t>
      </w:r>
      <w:r w:rsidR="00C029D7" w:rsidRPr="007C7EC2">
        <w:rPr>
          <w:rFonts w:asciiTheme="minorEastAsia" w:hAnsiTheme="minorEastAsia" w:hint="eastAsia"/>
          <w:sz w:val="24"/>
          <w:szCs w:val="24"/>
          <w:highlight w:val="yellow"/>
        </w:rPr>
        <w:t>rbeverage.com</w:t>
      </w:r>
    </w:p>
    <w:p w:rsidR="00A81F62" w:rsidRDefault="009C2DEB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6911">
        <w:rPr>
          <w:rFonts w:asciiTheme="minorEastAsia" w:hAnsiTheme="minorEastAsia" w:hint="eastAsia"/>
          <w:sz w:val="24"/>
          <w:szCs w:val="24"/>
        </w:rPr>
        <w:t>地址：</w:t>
      </w:r>
      <w:r w:rsidR="007C7EC2" w:rsidRPr="007C7EC2">
        <w:rPr>
          <w:rFonts w:asciiTheme="minorEastAsia" w:hAnsiTheme="minorEastAsia" w:hint="eastAsia"/>
          <w:sz w:val="24"/>
          <w:szCs w:val="24"/>
        </w:rPr>
        <w:t>广东省深圳市南山区科技园（北区）朗山路22号</w:t>
      </w:r>
      <w:r w:rsidR="007C7EC2">
        <w:rPr>
          <w:rFonts w:asciiTheme="minorEastAsia" w:hAnsiTheme="minorEastAsia" w:hint="eastAsia"/>
          <w:sz w:val="24"/>
          <w:szCs w:val="24"/>
        </w:rPr>
        <w:t>/招标办公室</w:t>
      </w: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551F89" w:rsidP="00DF691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551F89" w:rsidRDefault="00A137E4" w:rsidP="00551F8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附件：</w:t>
      </w:r>
      <w:r w:rsidR="00551F89">
        <w:rPr>
          <w:rFonts w:asciiTheme="minorEastAsia" w:hAnsiTheme="minorEastAsia" w:hint="eastAsia"/>
          <w:sz w:val="24"/>
          <w:szCs w:val="24"/>
        </w:rPr>
        <w:t>请务必附在</w:t>
      </w:r>
      <w:r w:rsidR="002F3067">
        <w:rPr>
          <w:rFonts w:asciiTheme="minorEastAsia" w:hAnsiTheme="minorEastAsia" w:hint="eastAsia"/>
          <w:sz w:val="24"/>
          <w:szCs w:val="24"/>
        </w:rPr>
        <w:t>提交</w:t>
      </w:r>
      <w:r w:rsidR="00551F89">
        <w:rPr>
          <w:rFonts w:asciiTheme="minorEastAsia" w:hAnsiTheme="minorEastAsia" w:hint="eastAsia"/>
          <w:sz w:val="24"/>
          <w:szCs w:val="24"/>
        </w:rPr>
        <w:t>资料</w:t>
      </w:r>
      <w:r w:rsidR="002F3067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首页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88"/>
        <w:gridCol w:w="1701"/>
        <w:gridCol w:w="2551"/>
        <w:gridCol w:w="2410"/>
        <w:gridCol w:w="1984"/>
      </w:tblGrid>
      <w:tr w:rsidR="002D421D" w:rsidRPr="003C5149" w:rsidTr="002D421D">
        <w:trPr>
          <w:trHeight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1F8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总指标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1F8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51F8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依据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7643" w:rsidRPr="00551F89" w:rsidRDefault="0010039E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需</w:t>
            </w:r>
            <w:r w:rsidR="009F6741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提供资料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7643" w:rsidRDefault="0010039E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已提供</w:t>
            </w:r>
            <w:r w:rsidR="00752B4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资料</w:t>
            </w:r>
          </w:p>
        </w:tc>
      </w:tr>
      <w:tr w:rsidR="002D421D" w:rsidRPr="003C5149" w:rsidTr="002D421D">
        <w:trPr>
          <w:trHeight w:val="90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1、公司实力</w:t>
            </w: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（20%）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1.1 公司声誉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10039E" w:rsidP="009F674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行业协会、过往客户表彰</w:t>
            </w:r>
            <w:r w:rsidR="00627643"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62764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中国物流与采购联合会认证、</w:t>
            </w:r>
            <w:r w:rsidR="00627643"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天眼查评价等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9F6741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服务客户清单</w:t>
            </w:r>
            <w:r w:rsidR="0010039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及</w:t>
            </w:r>
            <w:r w:rsidR="002F30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其他（</w:t>
            </w:r>
            <w:r w:rsidR="00666A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如合同首页、合作期限页）</w:t>
            </w:r>
            <w:r w:rsidR="002F30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相关证明</w:t>
            </w:r>
            <w:r w:rsidR="0010039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、中国物流与采购联合会级别认证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75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1.2 </w:t>
            </w:r>
            <w:r w:rsidR="00426230" w:rsidRPr="004262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注册资金及资质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营业执照、道路运输经营许可证、注册资金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067" w:rsidRDefault="002D421D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公司简介、章程。</w:t>
            </w:r>
            <w:r w:rsidR="0010039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营业执照、道路运输经营许可证。</w:t>
            </w:r>
          </w:p>
          <w:p w:rsidR="00627643" w:rsidRPr="00551F89" w:rsidRDefault="002F3067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（注：注册资金不足200万元或</w:t>
            </w:r>
            <w:r w:rsidR="0010039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证照不齐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者</w:t>
            </w:r>
            <w:r w:rsidR="0010039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一票否决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9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1.3 经营业绩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752B45" w:rsidP="00752B45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主营业务收入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752B45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外部审计报告、本公司财务出具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的</w:t>
            </w: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近一年截至12月31日的资产负债表、利润表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FF355F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48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1.4 垫资能力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752B45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垫资能力</w:t>
            </w:r>
            <w:r w:rsidR="0047560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(垫资金额、流动资金可维持正常运营的时间维度)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752B45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垫资能力承诺函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2、运作能力</w:t>
            </w: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 xml:space="preserve">  （40%）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2.1 饮料快消品行业运输经验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营业执照注册时间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2F3067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（注：注册时间2年以下者一票否决）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8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2.2 车辆配置是否符合公司需求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202C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车辆资源</w:t>
            </w:r>
            <w:r w:rsidR="00426230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能证明长期合作能力及符合运输要求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2CE9" w:rsidRDefault="00752B45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车辆资源清单（包含车牌号、车主姓名、车型及对应</w:t>
            </w:r>
            <w:r w:rsidRPr="00752B4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证件清单、编号、复印件等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202CE9" w:rsidRDefault="00752B45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752B4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证明自有车辆权属</w:t>
            </w:r>
            <w:r w:rsidR="002D421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行驶证复印件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、交强险复印件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或其他形式不限证明复印件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627643" w:rsidRPr="00551F89" w:rsidRDefault="00752B45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证明社会协议车辆</w:t>
            </w:r>
            <w:r w:rsidR="002D421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提供合同有效期的协议复印件、交强险保单复印件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5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2.3 公司运输网络范围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202CE9" w:rsidP="00202C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公司物流运作覆盖</w:t>
            </w:r>
            <w:r w:rsidR="0047560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省、市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202CE9" w:rsidP="002F306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物流运作送货单据、</w:t>
            </w:r>
            <w:r w:rsidR="002F30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往年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服务客户运作</w:t>
            </w:r>
            <w:r w:rsidR="002F30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省市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线路</w:t>
            </w:r>
            <w:r w:rsidR="002F3067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、能证明物流覆盖网络的实际单据复印件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105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3、系统流程能力</w:t>
            </w: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（20%）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3.1 公司组织架构、管理制度及流程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475604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涵盖物流、仓储、发运等供应链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相关</w:t>
            </w: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管理制度</w:t>
            </w:r>
            <w:r w:rsid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，项目组织架构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Default="00202CE9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管理制度及流程复印件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、物流项目</w:t>
            </w:r>
            <w:r w:rsidR="00475604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组织架构图</w:t>
            </w:r>
          </w:p>
          <w:p w:rsidR="002F3067" w:rsidRPr="00551F89" w:rsidRDefault="002F3067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（注：无法提供者一票否决）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421D" w:rsidRPr="003C5149" w:rsidTr="002D421D">
        <w:trPr>
          <w:trHeight w:val="84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3.2 有信息系统支持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643" w:rsidRPr="003C5149" w:rsidRDefault="00202CE9" w:rsidP="00202CE9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有WMS/TMS/GPS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或其他信息</w:t>
            </w:r>
            <w:r w:rsidRPr="00202CE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202CE9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C5149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相关信息系统操作主界面截图图片、设施设备照片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643" w:rsidRPr="00551F89" w:rsidRDefault="00627643" w:rsidP="00564EA1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2D421D" w:rsidRDefault="002D421D" w:rsidP="002D421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82C00">
        <w:rPr>
          <w:rFonts w:asciiTheme="minorEastAsia" w:hAnsiTheme="minorEastAsia" w:hint="eastAsia"/>
          <w:sz w:val="24"/>
          <w:szCs w:val="24"/>
        </w:rPr>
        <w:t>以上资料</w:t>
      </w:r>
      <w:r>
        <w:rPr>
          <w:rFonts w:asciiTheme="minorEastAsia" w:hAnsiTheme="minorEastAsia" w:hint="eastAsia"/>
          <w:sz w:val="24"/>
          <w:szCs w:val="24"/>
        </w:rPr>
        <w:t>应有企业法人代表签字并加盖单位公章</w:t>
      </w:r>
    </w:p>
    <w:p w:rsidR="00551F89" w:rsidRPr="002D421D" w:rsidRDefault="00551F89" w:rsidP="00DF6911">
      <w:pPr>
        <w:spacing w:line="360" w:lineRule="auto"/>
        <w:rPr>
          <w:rFonts w:ascii="宋体" w:eastAsia="宋体" w:hAnsi="宋体"/>
        </w:rPr>
      </w:pPr>
    </w:p>
    <w:sectPr w:rsidR="00551F89" w:rsidRPr="002D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2D" w:rsidRDefault="00F3092D" w:rsidP="00294B8E">
      <w:r>
        <w:separator/>
      </w:r>
    </w:p>
  </w:endnote>
  <w:endnote w:type="continuationSeparator" w:id="0">
    <w:p w:rsidR="00F3092D" w:rsidRDefault="00F3092D" w:rsidP="0029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2D" w:rsidRDefault="00F3092D" w:rsidP="00294B8E">
      <w:r>
        <w:separator/>
      </w:r>
    </w:p>
  </w:footnote>
  <w:footnote w:type="continuationSeparator" w:id="0">
    <w:p w:rsidR="00F3092D" w:rsidRDefault="00F3092D" w:rsidP="0029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65FB"/>
    <w:multiLevelType w:val="multilevel"/>
    <w:tmpl w:val="50BCBA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1">
    <w:nsid w:val="6FE2024D"/>
    <w:multiLevelType w:val="multilevel"/>
    <w:tmpl w:val="5BF66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D1"/>
    <w:rsid w:val="00006D1B"/>
    <w:rsid w:val="00016ED3"/>
    <w:rsid w:val="00020EC2"/>
    <w:rsid w:val="000C2220"/>
    <w:rsid w:val="0010039E"/>
    <w:rsid w:val="00120398"/>
    <w:rsid w:val="00156A44"/>
    <w:rsid w:val="001756D3"/>
    <w:rsid w:val="001958C0"/>
    <w:rsid w:val="00202CE9"/>
    <w:rsid w:val="00217EA4"/>
    <w:rsid w:val="00294B8E"/>
    <w:rsid w:val="002D421D"/>
    <w:rsid w:val="002F3067"/>
    <w:rsid w:val="002F3CF3"/>
    <w:rsid w:val="00311C5F"/>
    <w:rsid w:val="00315F6C"/>
    <w:rsid w:val="003442D1"/>
    <w:rsid w:val="0039376E"/>
    <w:rsid w:val="003B0CF9"/>
    <w:rsid w:val="003C5149"/>
    <w:rsid w:val="00426230"/>
    <w:rsid w:val="00475604"/>
    <w:rsid w:val="004819D2"/>
    <w:rsid w:val="00482C00"/>
    <w:rsid w:val="004C14BA"/>
    <w:rsid w:val="004C2635"/>
    <w:rsid w:val="004F2683"/>
    <w:rsid w:val="0054193F"/>
    <w:rsid w:val="005516CD"/>
    <w:rsid w:val="00551F89"/>
    <w:rsid w:val="00564ED1"/>
    <w:rsid w:val="00587A8D"/>
    <w:rsid w:val="005978AE"/>
    <w:rsid w:val="005C60C0"/>
    <w:rsid w:val="00623CD2"/>
    <w:rsid w:val="00627643"/>
    <w:rsid w:val="00663574"/>
    <w:rsid w:val="00663A2B"/>
    <w:rsid w:val="00666AE9"/>
    <w:rsid w:val="006714ED"/>
    <w:rsid w:val="00675695"/>
    <w:rsid w:val="00717AEC"/>
    <w:rsid w:val="00752B45"/>
    <w:rsid w:val="007A7C9E"/>
    <w:rsid w:val="007C7EC2"/>
    <w:rsid w:val="007D3757"/>
    <w:rsid w:val="008B46BF"/>
    <w:rsid w:val="008F7724"/>
    <w:rsid w:val="00921957"/>
    <w:rsid w:val="00992D9F"/>
    <w:rsid w:val="009C2DEB"/>
    <w:rsid w:val="009F6741"/>
    <w:rsid w:val="00A137E4"/>
    <w:rsid w:val="00A811AD"/>
    <w:rsid w:val="00A81F62"/>
    <w:rsid w:val="00AA46F0"/>
    <w:rsid w:val="00AC5C72"/>
    <w:rsid w:val="00AE0C1C"/>
    <w:rsid w:val="00B1588E"/>
    <w:rsid w:val="00C029D7"/>
    <w:rsid w:val="00C04E24"/>
    <w:rsid w:val="00C078EE"/>
    <w:rsid w:val="00C468DA"/>
    <w:rsid w:val="00D05ADD"/>
    <w:rsid w:val="00D317FE"/>
    <w:rsid w:val="00D40E23"/>
    <w:rsid w:val="00D97FB9"/>
    <w:rsid w:val="00DF6911"/>
    <w:rsid w:val="00E3125D"/>
    <w:rsid w:val="00EA707D"/>
    <w:rsid w:val="00EC3948"/>
    <w:rsid w:val="00F16A5B"/>
    <w:rsid w:val="00F3092D"/>
    <w:rsid w:val="00F7021E"/>
    <w:rsid w:val="00FD6070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E42809-DBFE-437E-BC44-0596D631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2D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C2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2DEB"/>
    <w:rPr>
      <w:color w:val="800080" w:themeColor="followedHyperlink"/>
      <w:u w:val="single"/>
    </w:rPr>
  </w:style>
  <w:style w:type="paragraph" w:styleId="a6">
    <w:name w:val="Title"/>
    <w:basedOn w:val="a"/>
    <w:next w:val="a"/>
    <w:link w:val="Char"/>
    <w:uiPriority w:val="10"/>
    <w:qFormat/>
    <w:rsid w:val="00315F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315F6C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294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94B8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94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94B8E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FF355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F35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wangshijia2</dc:creator>
  <cp:lastModifiedBy>Windows 用户</cp:lastModifiedBy>
  <cp:revision>8</cp:revision>
  <cp:lastPrinted>2019-09-26T08:45:00Z</cp:lastPrinted>
  <dcterms:created xsi:type="dcterms:W3CDTF">2019-10-15T05:59:00Z</dcterms:created>
  <dcterms:modified xsi:type="dcterms:W3CDTF">2019-10-15T07:22:00Z</dcterms:modified>
</cp:coreProperties>
</file>